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AC" w:rsidRPr="005C15C0" w:rsidRDefault="00BC3AAC" w:rsidP="00BC3AAC">
      <w:pPr>
        <w:pStyle w:val="a3"/>
        <w:jc w:val="center"/>
        <w:rPr>
          <w:rFonts w:ascii="Times New Roman" w:hAnsi="Times New Roman" w:cs="Times New Roman"/>
          <w:b/>
        </w:rPr>
      </w:pPr>
      <w:r w:rsidRPr="005C15C0">
        <w:rPr>
          <w:rFonts w:ascii="Times New Roman" w:hAnsi="Times New Roman" w:cs="Times New Roman"/>
          <w:b/>
        </w:rPr>
        <w:t>Августовское секционное заседание</w:t>
      </w:r>
    </w:p>
    <w:p w:rsidR="00BC3AAC" w:rsidRPr="005C15C0" w:rsidRDefault="00BC3AAC" w:rsidP="00BC3AAC">
      <w:pPr>
        <w:pStyle w:val="a3"/>
        <w:jc w:val="center"/>
        <w:rPr>
          <w:rFonts w:ascii="Times New Roman" w:hAnsi="Times New Roman" w:cs="Times New Roman"/>
          <w:b/>
        </w:rPr>
      </w:pPr>
      <w:r w:rsidRPr="005C15C0">
        <w:rPr>
          <w:rFonts w:ascii="Times New Roman" w:hAnsi="Times New Roman" w:cs="Times New Roman"/>
          <w:b/>
        </w:rPr>
        <w:t>учителей начальной школы</w:t>
      </w:r>
    </w:p>
    <w:p w:rsidR="00BC3AAC" w:rsidRPr="005C15C0" w:rsidRDefault="00BC3AAC" w:rsidP="00BC3AAC">
      <w:pPr>
        <w:pStyle w:val="a3"/>
        <w:jc w:val="center"/>
        <w:rPr>
          <w:rFonts w:ascii="Times New Roman" w:hAnsi="Times New Roman" w:cs="Times New Roman"/>
          <w:b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C15C0">
        <w:rPr>
          <w:rFonts w:ascii="Times New Roman" w:hAnsi="Times New Roman" w:cs="Times New Roman"/>
          <w:b/>
          <w:i/>
          <w:sz w:val="72"/>
          <w:szCs w:val="72"/>
        </w:rPr>
        <w:t>Доклад</w:t>
      </w:r>
    </w:p>
    <w:p w:rsidR="00BC3AAC" w:rsidRPr="005C15C0" w:rsidRDefault="00BC3AAC" w:rsidP="00BC3AAC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C15C0">
        <w:rPr>
          <w:rFonts w:ascii="Times New Roman" w:hAnsi="Times New Roman" w:cs="Times New Roman"/>
          <w:b/>
          <w:i/>
          <w:sz w:val="72"/>
          <w:szCs w:val="72"/>
        </w:rPr>
        <w:t>на тему:</w:t>
      </w:r>
    </w:p>
    <w:p w:rsidR="00BC3AAC" w:rsidRPr="005C15C0" w:rsidRDefault="00BC3AAC" w:rsidP="00BC3AAC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C15C0">
        <w:rPr>
          <w:rFonts w:ascii="Times New Roman" w:hAnsi="Times New Roman" w:cs="Times New Roman"/>
          <w:sz w:val="72"/>
          <w:szCs w:val="72"/>
        </w:rPr>
        <w:t>«</w:t>
      </w:r>
      <w:r w:rsidRPr="005C15C0">
        <w:rPr>
          <w:rFonts w:ascii="Times New Roman" w:hAnsi="Times New Roman" w:cs="Times New Roman"/>
          <w:b/>
          <w:i/>
          <w:sz w:val="72"/>
          <w:szCs w:val="72"/>
        </w:rPr>
        <w:t>Организация</w:t>
      </w:r>
    </w:p>
    <w:p w:rsidR="00BC3AAC" w:rsidRPr="005C15C0" w:rsidRDefault="00BC3AAC" w:rsidP="00BC3AAC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C15C0">
        <w:rPr>
          <w:rFonts w:ascii="Times New Roman" w:hAnsi="Times New Roman" w:cs="Times New Roman"/>
          <w:b/>
          <w:i/>
          <w:sz w:val="72"/>
          <w:szCs w:val="72"/>
        </w:rPr>
        <w:t>проектной деятельности</w:t>
      </w:r>
    </w:p>
    <w:p w:rsidR="00BC3AAC" w:rsidRPr="005C15C0" w:rsidRDefault="00BC3AAC" w:rsidP="00BC3AA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C15C0">
        <w:rPr>
          <w:rFonts w:ascii="Times New Roman" w:hAnsi="Times New Roman" w:cs="Times New Roman"/>
          <w:b/>
          <w:i/>
          <w:sz w:val="72"/>
          <w:szCs w:val="72"/>
        </w:rPr>
        <w:t>в начальной школе</w:t>
      </w:r>
      <w:r w:rsidRPr="005C15C0">
        <w:rPr>
          <w:rFonts w:ascii="Times New Roman" w:hAnsi="Times New Roman" w:cs="Times New Roman"/>
          <w:sz w:val="72"/>
          <w:szCs w:val="72"/>
        </w:rPr>
        <w:t>»</w:t>
      </w:r>
    </w:p>
    <w:p w:rsidR="00BC3AAC" w:rsidRPr="005C15C0" w:rsidRDefault="00BC3AAC" w:rsidP="00BC3AA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</w:rPr>
      </w:pPr>
    </w:p>
    <w:p w:rsidR="00BC3AAC" w:rsidRPr="00DA3102" w:rsidRDefault="00BC3AAC" w:rsidP="00BC3AA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3102">
        <w:rPr>
          <w:rFonts w:ascii="Times New Roman" w:hAnsi="Times New Roman" w:cs="Times New Roman"/>
          <w:b/>
          <w:sz w:val="26"/>
          <w:szCs w:val="26"/>
        </w:rPr>
        <w:t>Подготовил</w:t>
      </w:r>
    </w:p>
    <w:p w:rsidR="00BC3AAC" w:rsidRPr="00DA3102" w:rsidRDefault="00BC3AAC" w:rsidP="00BC3AA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A3102">
        <w:rPr>
          <w:rFonts w:ascii="Times New Roman" w:hAnsi="Times New Roman" w:cs="Times New Roman"/>
          <w:b/>
          <w:sz w:val="26"/>
          <w:szCs w:val="26"/>
        </w:rPr>
        <w:t>учитель</w:t>
      </w:r>
    </w:p>
    <w:p w:rsidR="00BC3AAC" w:rsidRPr="00DA3102" w:rsidRDefault="00BC3AAC" w:rsidP="00BC3AA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3102">
        <w:rPr>
          <w:rFonts w:ascii="Times New Roman" w:hAnsi="Times New Roman" w:cs="Times New Roman"/>
          <w:b/>
          <w:sz w:val="26"/>
          <w:szCs w:val="26"/>
        </w:rPr>
        <w:t>начальных классов</w:t>
      </w:r>
    </w:p>
    <w:p w:rsidR="00BC3AAC" w:rsidRPr="00DA3102" w:rsidRDefault="00BC3AAC" w:rsidP="00BC3AA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3102">
        <w:rPr>
          <w:rFonts w:ascii="Times New Roman" w:hAnsi="Times New Roman" w:cs="Times New Roman"/>
          <w:b/>
          <w:sz w:val="26"/>
          <w:szCs w:val="26"/>
        </w:rPr>
        <w:t xml:space="preserve"> МОУ СОШ №6</w:t>
      </w:r>
    </w:p>
    <w:p w:rsidR="00BC3AAC" w:rsidRPr="00DA3102" w:rsidRDefault="00BC3AAC" w:rsidP="00BC3AA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3102">
        <w:rPr>
          <w:rFonts w:ascii="Times New Roman" w:hAnsi="Times New Roman" w:cs="Times New Roman"/>
          <w:b/>
          <w:sz w:val="26"/>
          <w:szCs w:val="26"/>
        </w:rPr>
        <w:t>г. Баксана</w:t>
      </w:r>
    </w:p>
    <w:p w:rsidR="00BC3AAC" w:rsidRPr="00DA3102" w:rsidRDefault="00BC3AAC" w:rsidP="00BC3AA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3102">
        <w:rPr>
          <w:rFonts w:ascii="Times New Roman" w:hAnsi="Times New Roman" w:cs="Times New Roman"/>
          <w:b/>
          <w:sz w:val="26"/>
          <w:szCs w:val="26"/>
        </w:rPr>
        <w:t>Мороз Э.А.</w:t>
      </w:r>
    </w:p>
    <w:p w:rsidR="00BC3AAC" w:rsidRDefault="00BC3AAC" w:rsidP="00BC3AA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AAC" w:rsidRDefault="00BC3AAC" w:rsidP="00BC3A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3AAC" w:rsidRDefault="00BC3AAC" w:rsidP="00BC3A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3AAC" w:rsidRPr="005C15C0" w:rsidRDefault="00BC3AAC" w:rsidP="00BC3A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3AAC" w:rsidRPr="00BC3AAC" w:rsidRDefault="00186C2A" w:rsidP="00BC3A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2014</w:t>
      </w:r>
      <w:r w:rsidR="00BC3AAC" w:rsidRPr="00DA3102">
        <w:rPr>
          <w:rFonts w:ascii="Times New Roman" w:hAnsi="Times New Roman" w:cs="Times New Roman"/>
          <w:b/>
          <w:sz w:val="26"/>
          <w:szCs w:val="26"/>
        </w:rPr>
        <w:t>г.</w:t>
      </w:r>
    </w:p>
    <w:p w:rsidR="00AB0F4C" w:rsidRP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lastRenderedPageBreak/>
        <w:t xml:space="preserve">     </w:t>
      </w:r>
      <w:r w:rsidR="00AB0F4C" w:rsidRPr="00D16717">
        <w:rPr>
          <w:rFonts w:asciiTheme="majorHAnsi" w:hAnsiTheme="majorHAnsi" w:cs="Times New Roman"/>
          <w:sz w:val="24"/>
          <w:szCs w:val="24"/>
        </w:rPr>
        <w:t>Современные условия жизни и общественные отношения заставляют педагогов искать новые образовательные резервы. Одним из таких резервов является внедрение в образовательный процесс проектной деятельности.</w:t>
      </w:r>
    </w:p>
    <w:p w:rsidR="00AB0F4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AB0F4C" w:rsidRP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    </w:t>
      </w:r>
      <w:r w:rsidR="00AB0F4C" w:rsidRPr="00D16717">
        <w:rPr>
          <w:rFonts w:asciiTheme="majorHAnsi" w:hAnsiTheme="majorHAnsi" w:cs="Times New Roman"/>
          <w:sz w:val="24"/>
          <w:szCs w:val="24"/>
        </w:rPr>
        <w:t>Задача сегодняшнего дня - создание условий, в которых каждый школьник может проявить свои таланты, реализовать творческий потенциал. А проектная деятельность как раз и является одним из направлений личностно-ориентированного обучения.</w:t>
      </w:r>
    </w:p>
    <w:p w:rsidR="00AB0F4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C0241" w:rsidRP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      </w:t>
      </w:r>
      <w:r w:rsidR="00AB0F4C" w:rsidRPr="00D16717">
        <w:rPr>
          <w:rFonts w:asciiTheme="majorHAnsi" w:hAnsiTheme="majorHAnsi" w:cs="Times New Roman"/>
          <w:sz w:val="24"/>
          <w:szCs w:val="24"/>
        </w:rPr>
        <w:t>При подготовке этого выступления сразу встал вопрос</w:t>
      </w:r>
      <w:proofErr w:type="gramStart"/>
      <w:r w:rsidR="00AB0F4C" w:rsidRPr="00D16717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="00AB0F4C" w:rsidRPr="00D16717">
        <w:rPr>
          <w:rFonts w:asciiTheme="majorHAnsi" w:hAnsiTheme="majorHAnsi" w:cs="Times New Roman"/>
          <w:sz w:val="24"/>
          <w:szCs w:val="24"/>
        </w:rPr>
        <w:t xml:space="preserve"> как правильно назвать тему. «Проектная деятельность» или «Исследовательская деятельность».</w:t>
      </w:r>
    </w:p>
    <w:p w:rsidR="008C0241" w:rsidRP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    </w:t>
      </w:r>
      <w:r w:rsidR="00AB0F4C" w:rsidRPr="00D16717">
        <w:rPr>
          <w:rFonts w:asciiTheme="majorHAnsi" w:hAnsiTheme="majorHAnsi" w:cs="Times New Roman"/>
          <w:sz w:val="24"/>
          <w:szCs w:val="24"/>
        </w:rPr>
        <w:t>В современной педагогической литературе нередко приходится сталкиваться с тем, что понятие «проектное обучение» и «исследовательское обучение» не принято разделять, их рассматривают совместно, часто как</w:t>
      </w:r>
      <w:r w:rsidR="008C0241" w:rsidRPr="00D16717">
        <w:rPr>
          <w:rFonts w:asciiTheme="majorHAnsi" w:hAnsiTheme="majorHAnsi" w:cs="Times New Roman"/>
          <w:sz w:val="24"/>
          <w:szCs w:val="24"/>
        </w:rPr>
        <w:t xml:space="preserve"> синонимы</w:t>
      </w:r>
      <w:r w:rsidR="00AB0F4C" w:rsidRPr="00D16717">
        <w:rPr>
          <w:rFonts w:asciiTheme="majorHAnsi" w:hAnsiTheme="majorHAnsi" w:cs="Times New Roman"/>
          <w:sz w:val="24"/>
          <w:szCs w:val="24"/>
        </w:rPr>
        <w:t>, хотя даже беглый взгляд позволяет увидеть существенн</w:t>
      </w:r>
      <w:r w:rsidR="008C0241" w:rsidRPr="00D16717">
        <w:rPr>
          <w:rFonts w:asciiTheme="majorHAnsi" w:hAnsiTheme="majorHAnsi" w:cs="Times New Roman"/>
          <w:sz w:val="24"/>
          <w:szCs w:val="24"/>
        </w:rPr>
        <w:t xml:space="preserve">ую разницу между ними. </w:t>
      </w:r>
    </w:p>
    <w:p w:rsidR="008C0241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b/>
          <w:sz w:val="24"/>
          <w:szCs w:val="24"/>
        </w:rPr>
        <w:t xml:space="preserve"> Проект</w:t>
      </w:r>
      <w:r w:rsidRPr="00D16717">
        <w:rPr>
          <w:rFonts w:asciiTheme="majorHAnsi" w:hAnsiTheme="majorHAnsi" w:cs="Times New Roman"/>
          <w:sz w:val="24"/>
          <w:szCs w:val="24"/>
        </w:rPr>
        <w:t xml:space="preserve"> – во-первых, совокупность документов, необходимых для создания какого 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>–л</w:t>
      </w:r>
      <w:proofErr w:type="gramEnd"/>
      <w:r w:rsidRPr="00D16717">
        <w:rPr>
          <w:rFonts w:asciiTheme="majorHAnsi" w:hAnsiTheme="majorHAnsi" w:cs="Times New Roman"/>
          <w:sz w:val="24"/>
          <w:szCs w:val="24"/>
        </w:rPr>
        <w:t xml:space="preserve">ибо сооружения или изделия; во-вторых, это может быть предварительный текст какого-либо документа и, наконец, третье значение – какой-либо замысел и план. </w:t>
      </w:r>
    </w:p>
    <w:p w:rsidR="00AB0F4C" w:rsidRPr="005017D1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b/>
          <w:sz w:val="24"/>
          <w:szCs w:val="24"/>
        </w:rPr>
        <w:t>Исследование</w:t>
      </w:r>
      <w:r w:rsidRPr="00D16717">
        <w:rPr>
          <w:rFonts w:asciiTheme="majorHAnsi" w:hAnsiTheme="majorHAnsi" w:cs="Times New Roman"/>
          <w:sz w:val="24"/>
          <w:szCs w:val="24"/>
        </w:rPr>
        <w:t xml:space="preserve"> в обыденном употреблении понимается преимущественно как процесс выработки новых знаний, один из видов познавательной деятельности человека. Мы должны понимать, что проектирование – это не творчество в полной мере, это творчество по плану в определённых контролируемых рамках. В то время как исследование – творчество в чистом виде, путь воспитания истинных творцов. В работе с младшими школьниками можно использовать и методы исследовательского обучения, и проектные методы, но чаще мы используем метод проектов. Об этом и поговорим поподробнее.</w:t>
      </w:r>
    </w:p>
    <w:p w:rsidR="008C0241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Тему «Проектная деятельность в начальной школе» я считаю актуальной в наше время, потому что сегодня необходима переориентация обучения. Вместо усвоения готовых знаний, умений и навыков требуется развитие личности ребенка, его творческих способностей, самостоятельности мышления и чувства личной ответственности, а также она позволяет учащимся приобретать знания, которые не достигались бы при традиционных методах обучения, помогает связать то новое, что узнают ребята, с чем–то знакомым и понятным из реальной жизни.</w:t>
      </w:r>
      <w:r w:rsidR="008C0241" w:rsidRPr="00D16717">
        <w:rPr>
          <w:rFonts w:asciiTheme="majorHAnsi" w:hAnsiTheme="majorHAnsi" w:cs="Times New Roman"/>
          <w:sz w:val="24"/>
          <w:szCs w:val="24"/>
        </w:rPr>
        <w:t xml:space="preserve"> </w:t>
      </w:r>
      <w:r w:rsidRPr="00D16717">
        <w:rPr>
          <w:rFonts w:asciiTheme="majorHAnsi" w:hAnsiTheme="majorHAnsi" w:cs="Times New Roman"/>
          <w:sz w:val="24"/>
          <w:szCs w:val="24"/>
        </w:rPr>
        <w:t>Метод учебного проекта не нуждается в рекламе. Он активно используется педагогами, позволяя им решать ряд важных профессиональных задач – это и повышение интереса к предмету, и развитие учебной мотивации, и углубление знаний по заданной теме. Говоря о значении проектной деятельности, очень подходит така</w:t>
      </w:r>
      <w:r w:rsidR="008C0241" w:rsidRPr="00D16717">
        <w:rPr>
          <w:rFonts w:asciiTheme="majorHAnsi" w:hAnsiTheme="majorHAnsi" w:cs="Times New Roman"/>
          <w:sz w:val="24"/>
          <w:szCs w:val="24"/>
        </w:rPr>
        <w:t xml:space="preserve">я китайская пословица: </w:t>
      </w:r>
      <w:r w:rsidRPr="00D16717">
        <w:rPr>
          <w:rFonts w:asciiTheme="majorHAnsi" w:hAnsiTheme="majorHAnsi" w:cs="Times New Roman"/>
          <w:sz w:val="24"/>
          <w:szCs w:val="24"/>
        </w:rPr>
        <w:t xml:space="preserve"> скажи мне - и я забуду, покажи мне – и я запомню, вовлеки меня и я научусь. Выясним, достаточно ли развиты у младших школьников необходимые качества и умения? Готовы ли дети этого возраста к такой деятельности? Ответ: конечно 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>же</w:t>
      </w:r>
      <w:proofErr w:type="gramEnd"/>
      <w:r w:rsidRPr="00D16717">
        <w:rPr>
          <w:rFonts w:asciiTheme="majorHAnsi" w:hAnsiTheme="majorHAnsi" w:cs="Times New Roman"/>
          <w:sz w:val="24"/>
          <w:szCs w:val="24"/>
        </w:rPr>
        <w:t xml:space="preserve"> нет! Но формирование необходимых качеств и умений возникает только в процессе выполнения этой деятельности и не может происходить вне её, поэтому 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>ребёнка</w:t>
      </w:r>
      <w:proofErr w:type="gramEnd"/>
      <w:r w:rsidRPr="00D16717">
        <w:rPr>
          <w:rFonts w:asciiTheme="majorHAnsi" w:hAnsiTheme="majorHAnsi" w:cs="Times New Roman"/>
          <w:sz w:val="24"/>
          <w:szCs w:val="24"/>
        </w:rPr>
        <w:t xml:space="preserve"> не обладающего достаточными умениями и качествами, необходимо вовлекать в выполнение какой-либо деятельности, предполагающей эти умения и качества. Но мы понимаем, что на первом этапе внедрения проектного метода основная роль принадлежит учителю. Первоначально темы предлагаются учителями. В 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>основном</w:t>
      </w:r>
      <w:proofErr w:type="gramEnd"/>
      <w:r w:rsidRPr="00D16717">
        <w:rPr>
          <w:rFonts w:asciiTheme="majorHAnsi" w:hAnsiTheme="majorHAnsi" w:cs="Times New Roman"/>
          <w:sz w:val="24"/>
          <w:szCs w:val="24"/>
        </w:rPr>
        <w:t xml:space="preserve"> они касаются 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>какого</w:t>
      </w:r>
      <w:proofErr w:type="gramEnd"/>
      <w:r w:rsidRPr="00D16717">
        <w:rPr>
          <w:rFonts w:asciiTheme="majorHAnsi" w:hAnsiTheme="majorHAnsi" w:cs="Times New Roman"/>
          <w:sz w:val="24"/>
          <w:szCs w:val="24"/>
        </w:rPr>
        <w:t xml:space="preserve"> – либо теоретического вопроса школьной программы. А целью этой деятельности сначала является углубление знаний по этому вопросу (групповые работы, сообщения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 xml:space="preserve"> )</w:t>
      </w:r>
      <w:proofErr w:type="gramEnd"/>
      <w:r w:rsidRPr="00D16717">
        <w:rPr>
          <w:rFonts w:asciiTheme="majorHAnsi" w:hAnsiTheme="majorHAnsi" w:cs="Times New Roman"/>
          <w:sz w:val="24"/>
          <w:szCs w:val="24"/>
        </w:rPr>
        <w:t>. В дальнейшем тематика проектов в основном предлагается самим</w:t>
      </w:r>
      <w:r w:rsidR="008C0241" w:rsidRPr="00D16717">
        <w:rPr>
          <w:rFonts w:asciiTheme="majorHAnsi" w:hAnsiTheme="majorHAnsi" w:cs="Times New Roman"/>
          <w:sz w:val="24"/>
          <w:szCs w:val="24"/>
        </w:rPr>
        <w:t xml:space="preserve">и детьми. </w:t>
      </w:r>
    </w:p>
    <w:p w:rsidR="00AB0F4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lastRenderedPageBreak/>
        <w:t xml:space="preserve"> В помощь учителю и ученику сейчас существует много литературы: «Основы проектной деятельности школьника» Г.Б.Голуб, «Как организовать проектную деятельность учащихся» И.С. Сергеев, учебно – методический комплект Савенкова А.И. «Методика исследовательского обучения младших школьников» и учебник – тетрадь «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>Я-</w:t>
      </w:r>
      <w:proofErr w:type="gramEnd"/>
      <w:r w:rsidRPr="00D16717">
        <w:rPr>
          <w:rFonts w:asciiTheme="majorHAnsi" w:hAnsiTheme="majorHAnsi" w:cs="Times New Roman"/>
          <w:sz w:val="24"/>
          <w:szCs w:val="24"/>
        </w:rPr>
        <w:t xml:space="preserve"> исследователь». Эта литература может очень помочь в организации проектной деятельности.</w:t>
      </w:r>
    </w:p>
    <w:p w:rsidR="00AB0F4C" w:rsidRP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      </w:t>
      </w:r>
      <w:r w:rsidR="00AB0F4C" w:rsidRPr="00D16717">
        <w:rPr>
          <w:rFonts w:asciiTheme="majorHAnsi" w:hAnsiTheme="majorHAnsi" w:cs="Times New Roman"/>
          <w:sz w:val="24"/>
          <w:szCs w:val="24"/>
        </w:rPr>
        <w:t>УМК “Начальная школа 21 века”</w:t>
      </w:r>
      <w:r w:rsidR="008C0241" w:rsidRPr="00D16717">
        <w:rPr>
          <w:rFonts w:asciiTheme="majorHAnsi" w:hAnsiTheme="majorHAnsi" w:cs="Times New Roman"/>
          <w:sz w:val="24"/>
          <w:szCs w:val="24"/>
        </w:rPr>
        <w:t xml:space="preserve"> тоже 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 располагает возможностями для создания проектов.</w:t>
      </w:r>
    </w:p>
    <w:p w:rsidR="00AB0F4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AB0F4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Целью проектной деятельности является успешность. Известно, что невысокая успеваемость ученика приводит к потере внутреннего ощущения своей успешности, способствует развитию комплексов. Проектная же деятельность позволяет обрести ощущение своей значимости, независящее от успеваемости.</w:t>
      </w:r>
    </w:p>
    <w:p w:rsidR="00AB0F4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AB0F4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Проект</w:t>
      </w:r>
      <w:r w:rsidR="008C0241" w:rsidRPr="00D16717">
        <w:rPr>
          <w:rFonts w:asciiTheme="majorHAnsi" w:hAnsiTheme="majorHAnsi" w:cs="Times New Roman"/>
          <w:sz w:val="24"/>
          <w:szCs w:val="24"/>
        </w:rPr>
        <w:t>,</w:t>
      </w:r>
      <w:r w:rsidRPr="00D16717">
        <w:rPr>
          <w:rFonts w:asciiTheme="majorHAnsi" w:hAnsiTheme="majorHAnsi" w:cs="Times New Roman"/>
          <w:sz w:val="24"/>
          <w:szCs w:val="24"/>
        </w:rPr>
        <w:t xml:space="preserve"> включает в себя следующие составляющие: </w:t>
      </w:r>
      <w:r w:rsidRPr="00D16717">
        <w:rPr>
          <w:rFonts w:asciiTheme="majorHAnsi" w:hAnsiTheme="majorHAnsi" w:cs="Times New Roman"/>
          <w:b/>
          <w:i/>
          <w:sz w:val="24"/>
          <w:szCs w:val="24"/>
        </w:rPr>
        <w:t xml:space="preserve">проблема – планирование – поиск информации – продукт – презентация. </w:t>
      </w:r>
      <w:r w:rsidRPr="00D16717">
        <w:rPr>
          <w:rFonts w:asciiTheme="majorHAnsi" w:hAnsiTheme="majorHAnsi" w:cs="Times New Roman"/>
          <w:sz w:val="24"/>
          <w:szCs w:val="24"/>
        </w:rPr>
        <w:t>Естественно, что ребенок, который только что перешагнул двери школы, самостоятельно не может его создать. Как же быть?</w:t>
      </w:r>
    </w:p>
    <w:p w:rsidR="00AB0F4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AB0F4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Уже с первых дней пребывания детей в школе необходимо готовить их к проектной деятельности, развивая мышление, учить оценивать свою деятельность и деятельность других, формировать коммуникативные умения, лежащие в основе эффективных социально-интеллектуальных взаимодействий в процессе обучения: умения спрашивать, управлять голосом, выражать свою точку зрения, договариваться. 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>(“Как ты думаешь?”, “Выскажи свое предположение, мнение”, “Докажи, что я не права”, “Задай вопрос товарищу”, “Обсуди в паре, группе”, “Найди ответ на вопрос” и т.д.)</w:t>
      </w:r>
      <w:proofErr w:type="gramEnd"/>
    </w:p>
    <w:p w:rsidR="008C0241" w:rsidRPr="00D16717" w:rsidRDefault="008C0241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Итак, как происходит работа над проектом:</w:t>
      </w:r>
    </w:p>
    <w:p w:rsidR="00AB0F4C" w:rsidRP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а</w:t>
      </w:r>
      <w:r w:rsidR="008C0241" w:rsidRPr="00D16717">
        <w:rPr>
          <w:rFonts w:asciiTheme="majorHAnsi" w:hAnsiTheme="majorHAnsi" w:cs="Times New Roman"/>
          <w:sz w:val="24"/>
          <w:szCs w:val="24"/>
        </w:rPr>
        <w:t xml:space="preserve">) </w:t>
      </w:r>
      <w:r w:rsidR="00AB0F4C" w:rsidRPr="00D16717">
        <w:rPr>
          <w:rFonts w:asciiTheme="majorHAnsi" w:hAnsiTheme="majorHAnsi" w:cs="Times New Roman"/>
          <w:sz w:val="24"/>
          <w:szCs w:val="24"/>
        </w:rPr>
        <w:t>Выбор темы.</w:t>
      </w:r>
    </w:p>
    <w:p w:rsidR="00AB0F4C" w:rsidRP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б</w:t>
      </w:r>
      <w:r w:rsidR="008C0241" w:rsidRPr="00D16717">
        <w:rPr>
          <w:rFonts w:asciiTheme="majorHAnsi" w:hAnsiTheme="majorHAnsi" w:cs="Times New Roman"/>
          <w:sz w:val="24"/>
          <w:szCs w:val="24"/>
        </w:rPr>
        <w:t xml:space="preserve">) </w:t>
      </w:r>
      <w:r w:rsidR="00AB0F4C" w:rsidRPr="00D16717">
        <w:rPr>
          <w:rFonts w:asciiTheme="majorHAnsi" w:hAnsiTheme="majorHAnsi" w:cs="Times New Roman"/>
          <w:sz w:val="24"/>
          <w:szCs w:val="24"/>
        </w:rPr>
        <w:t>Сбор сведений.</w:t>
      </w:r>
    </w:p>
    <w:p w:rsidR="00AB0F4C" w:rsidRP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в</w:t>
      </w:r>
      <w:r w:rsidR="008C0241" w:rsidRPr="00D16717">
        <w:rPr>
          <w:rFonts w:asciiTheme="majorHAnsi" w:hAnsiTheme="majorHAnsi" w:cs="Times New Roman"/>
          <w:sz w:val="24"/>
          <w:szCs w:val="24"/>
        </w:rPr>
        <w:t xml:space="preserve">) Выбор 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 проектов.</w:t>
      </w:r>
    </w:p>
    <w:p w:rsidR="00AB0F4C" w:rsidRP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г</w:t>
      </w:r>
      <w:r w:rsidR="008C0241" w:rsidRPr="00D16717">
        <w:rPr>
          <w:rFonts w:asciiTheme="majorHAnsi" w:hAnsiTheme="majorHAnsi" w:cs="Times New Roman"/>
          <w:sz w:val="24"/>
          <w:szCs w:val="24"/>
        </w:rPr>
        <w:t xml:space="preserve">) Реализация 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 проектов.</w:t>
      </w:r>
    </w:p>
    <w:p w:rsidR="00AB0F4C" w:rsidRP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д</w:t>
      </w:r>
      <w:r w:rsidR="008C0241" w:rsidRPr="00D16717">
        <w:rPr>
          <w:rFonts w:asciiTheme="majorHAnsi" w:hAnsiTheme="majorHAnsi" w:cs="Times New Roman"/>
          <w:sz w:val="24"/>
          <w:szCs w:val="24"/>
        </w:rPr>
        <w:t xml:space="preserve">) </w:t>
      </w:r>
      <w:r w:rsidR="00AB0F4C" w:rsidRPr="00D16717">
        <w:rPr>
          <w:rFonts w:asciiTheme="majorHAnsi" w:hAnsiTheme="majorHAnsi" w:cs="Times New Roman"/>
          <w:sz w:val="24"/>
          <w:szCs w:val="24"/>
        </w:rPr>
        <w:t>Презентация.</w:t>
      </w:r>
    </w:p>
    <w:p w:rsidR="00AB0F4C" w:rsidRPr="00D16717" w:rsidRDefault="008C0241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B0F4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Защита проекта происходила в виде 5-10 минутного выступления автора /или авторов/ проекта.</w:t>
      </w:r>
      <w:r w:rsidR="008C0241" w:rsidRPr="00D16717">
        <w:rPr>
          <w:rFonts w:asciiTheme="majorHAnsi" w:hAnsiTheme="majorHAnsi" w:cs="Times New Roman"/>
          <w:sz w:val="24"/>
          <w:szCs w:val="24"/>
        </w:rPr>
        <w:t xml:space="preserve"> Акцент в таком выступлении делается </w:t>
      </w:r>
      <w:r w:rsidRPr="00D16717">
        <w:rPr>
          <w:rFonts w:asciiTheme="majorHAnsi" w:hAnsiTheme="majorHAnsi" w:cs="Times New Roman"/>
          <w:sz w:val="24"/>
          <w:szCs w:val="24"/>
        </w:rPr>
        <w:t>на самые сильные стороны проекта. После речи автора (авторов) проекта с анализом своей работы и ее самооценки присутствующие задавали ему (им) вопросы.</w:t>
      </w:r>
    </w:p>
    <w:p w:rsidR="00AB0F4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AB0F4C" w:rsidRPr="00D16717" w:rsidRDefault="008C0241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Оцениваются 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 проекты по критериям:</w:t>
      </w:r>
      <w:r w:rsidRPr="00D1671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B0F4C" w:rsidRPr="00D16717" w:rsidRDefault="008C0241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а) </w:t>
      </w:r>
      <w:r w:rsidR="00AB0F4C" w:rsidRPr="00D16717">
        <w:rPr>
          <w:rFonts w:asciiTheme="majorHAnsi" w:hAnsiTheme="majorHAnsi" w:cs="Times New Roman"/>
          <w:b/>
          <w:i/>
          <w:sz w:val="24"/>
          <w:szCs w:val="24"/>
        </w:rPr>
        <w:t>Культура речи</w:t>
      </w:r>
      <w:r w:rsidR="00AB0F4C" w:rsidRPr="00D16717">
        <w:rPr>
          <w:rFonts w:asciiTheme="majorHAnsi" w:hAnsiTheme="majorHAnsi" w:cs="Times New Roman"/>
          <w:sz w:val="24"/>
          <w:szCs w:val="24"/>
        </w:rPr>
        <w:t>: убедительность, эмоциональность, доброжелательность. Артистизм.</w:t>
      </w:r>
    </w:p>
    <w:p w:rsidR="00AB0F4C" w:rsidRPr="00D16717" w:rsidRDefault="008C0241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б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>)</w:t>
      </w:r>
      <w:r w:rsidR="00AB0F4C" w:rsidRPr="00D16717">
        <w:rPr>
          <w:rFonts w:asciiTheme="majorHAnsi" w:hAnsiTheme="majorHAnsi" w:cs="Times New Roman"/>
          <w:b/>
          <w:i/>
          <w:sz w:val="24"/>
          <w:szCs w:val="24"/>
        </w:rPr>
        <w:t>У</w:t>
      </w:r>
      <w:proofErr w:type="gramEnd"/>
      <w:r w:rsidR="00AB0F4C" w:rsidRPr="00D16717">
        <w:rPr>
          <w:rFonts w:asciiTheme="majorHAnsi" w:hAnsiTheme="majorHAnsi" w:cs="Times New Roman"/>
          <w:b/>
          <w:i/>
          <w:sz w:val="24"/>
          <w:szCs w:val="24"/>
        </w:rPr>
        <w:t>спешное раскрытие темы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 проекта с акцентированием внимания на его наиболее сильных /лучших/ сторонах. </w:t>
      </w:r>
    </w:p>
    <w:p w:rsidR="00AB0F4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AB0F4C" w:rsidRPr="00D16717" w:rsidRDefault="008C0241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в) </w:t>
      </w:r>
      <w:r w:rsidR="00AB0F4C" w:rsidRPr="00D16717">
        <w:rPr>
          <w:rFonts w:asciiTheme="majorHAnsi" w:hAnsiTheme="majorHAnsi" w:cs="Times New Roman"/>
          <w:b/>
          <w:i/>
          <w:sz w:val="24"/>
          <w:szCs w:val="24"/>
        </w:rPr>
        <w:t>Качества автора проекта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: ответственность, стремление к достижению цели, внимание к критике. </w:t>
      </w:r>
    </w:p>
    <w:p w:rsidR="00AB0F4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Умение полно отвечать на вопросы, дать объективную собственную оценку проекта, указать недостатки и предложить возможные пути их устранения. </w:t>
      </w:r>
    </w:p>
    <w:p w:rsidR="00C01E5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lastRenderedPageBreak/>
        <w:t xml:space="preserve">Следовательно, выполнение проектной деятельности предполагает наличие у школьников определённого набора качеств и умений. 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>Можно вы</w:t>
      </w:r>
      <w:r w:rsidR="008C0241" w:rsidRPr="00D16717">
        <w:rPr>
          <w:rFonts w:asciiTheme="majorHAnsi" w:hAnsiTheme="majorHAnsi" w:cs="Times New Roman"/>
          <w:sz w:val="24"/>
          <w:szCs w:val="24"/>
        </w:rPr>
        <w:t>делить важные из них</w:t>
      </w:r>
      <w:r w:rsidRPr="00D16717">
        <w:rPr>
          <w:rFonts w:asciiTheme="majorHAnsi" w:hAnsiTheme="majorHAnsi" w:cs="Times New Roman"/>
          <w:sz w:val="24"/>
          <w:szCs w:val="24"/>
        </w:rPr>
        <w:t>-</w:t>
      </w:r>
      <w:proofErr w:type="gramEnd"/>
    </w:p>
    <w:p w:rsidR="00C01E5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качества: </w:t>
      </w:r>
      <w:r w:rsidRPr="00D16717">
        <w:rPr>
          <w:rFonts w:asciiTheme="majorHAnsi" w:hAnsiTheme="majorHAnsi" w:cs="Times New Roman"/>
          <w:b/>
          <w:i/>
          <w:sz w:val="24"/>
          <w:szCs w:val="24"/>
        </w:rPr>
        <w:t>самостоятельность, инициативность, целеполагание, креативность</w:t>
      </w:r>
      <w:r w:rsidRPr="00D1671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C01E5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proofErr w:type="gramStart"/>
      <w:r w:rsidRPr="00D16717">
        <w:rPr>
          <w:rFonts w:asciiTheme="majorHAnsi" w:hAnsiTheme="majorHAnsi" w:cs="Times New Roman"/>
          <w:sz w:val="24"/>
          <w:szCs w:val="24"/>
        </w:rPr>
        <w:t xml:space="preserve">умения: </w:t>
      </w:r>
      <w:r w:rsidRPr="00D16717">
        <w:rPr>
          <w:rFonts w:asciiTheme="majorHAnsi" w:hAnsiTheme="majorHAnsi" w:cs="Times New Roman"/>
          <w:b/>
          <w:sz w:val="24"/>
          <w:szCs w:val="24"/>
        </w:rPr>
        <w:t>исследовательские, социального взаимодействия, оценочные, информационные, презентационные а) исследовательские (разрабатывать идеи, выбирать лучшее решение</w:t>
      </w:r>
      <w:r w:rsidR="00C01E5C" w:rsidRPr="00D16717">
        <w:rPr>
          <w:rFonts w:asciiTheme="majorHAnsi" w:hAnsiTheme="majorHAnsi" w:cs="Times New Roman"/>
          <w:sz w:val="24"/>
          <w:szCs w:val="24"/>
        </w:rPr>
        <w:t>);</w:t>
      </w:r>
      <w:proofErr w:type="gramEnd"/>
    </w:p>
    <w:p w:rsidR="00C01E5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б) социального взаимодействия (сотрудничать с учителями – предметниками, работниками школьной и сельской библиотек, жителями села, родителями, работниками предприятий, оказывать помощь товарищам и принимать их помощь, следить за ходом совместной работы и направлять её в нужное русло);</w:t>
      </w:r>
    </w:p>
    <w:p w:rsidR="00C01E5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>в) оценочные (оценивать ход, результат своей деятельности и деятельности других); г) информационные (самостоятельно осуществлять поиск нужной информации; выявлять, какой информации или каких умений недостаёт); д) презентационные (выступать перед аудиторией, отвечать на незапланированные вопросы, использовать различные средства наглядности</w:t>
      </w:r>
      <w:proofErr w:type="gramEnd"/>
    </w:p>
    <w:p w:rsidR="00C01E5C" w:rsidRPr="00D16717" w:rsidRDefault="00C01E5C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C01E5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Проекты бывают разные. Можно предста</w:t>
      </w:r>
      <w:r w:rsidR="00C01E5C" w:rsidRPr="00D16717">
        <w:rPr>
          <w:rFonts w:asciiTheme="majorHAnsi" w:hAnsiTheme="majorHAnsi" w:cs="Times New Roman"/>
          <w:sz w:val="24"/>
          <w:szCs w:val="24"/>
        </w:rPr>
        <w:t>вить их в таком виде.</w:t>
      </w:r>
    </w:p>
    <w:p w:rsidR="00C01E5C" w:rsidRPr="00D16717" w:rsidRDefault="00AB0F4C" w:rsidP="00D16717">
      <w:pPr>
        <w:pStyle w:val="a3"/>
        <w:rPr>
          <w:rFonts w:asciiTheme="majorHAnsi" w:hAnsiTheme="majorHAnsi" w:cs="Times New Roman"/>
          <w:b/>
          <w:i/>
          <w:sz w:val="24"/>
          <w:szCs w:val="24"/>
        </w:rPr>
      </w:pPr>
      <w:r w:rsidRPr="00D16717">
        <w:rPr>
          <w:rFonts w:asciiTheme="majorHAnsi" w:hAnsiTheme="majorHAnsi" w:cs="Times New Roman"/>
          <w:b/>
          <w:i/>
          <w:sz w:val="24"/>
          <w:szCs w:val="24"/>
        </w:rPr>
        <w:t>Типология проектов.</w:t>
      </w:r>
    </w:p>
    <w:p w:rsidR="00C01E5C" w:rsidRPr="00D16717" w:rsidRDefault="00C01E5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b/>
          <w:i/>
          <w:sz w:val="24"/>
          <w:szCs w:val="24"/>
        </w:rPr>
        <w:t xml:space="preserve">По </w:t>
      </w:r>
      <w:r w:rsidR="00AB0F4C" w:rsidRPr="00D16717">
        <w:rPr>
          <w:rFonts w:asciiTheme="majorHAnsi" w:hAnsiTheme="majorHAnsi" w:cs="Times New Roman"/>
          <w:b/>
          <w:i/>
          <w:sz w:val="24"/>
          <w:szCs w:val="24"/>
        </w:rPr>
        <w:t>количеству участников</w:t>
      </w:r>
      <w:r w:rsidRPr="00D16717">
        <w:rPr>
          <w:rFonts w:asciiTheme="majorHAnsi" w:hAnsiTheme="majorHAnsi" w:cs="Times New Roman"/>
          <w:sz w:val="24"/>
          <w:szCs w:val="24"/>
        </w:rPr>
        <w:t xml:space="preserve"> :1) </w:t>
      </w:r>
      <w:proofErr w:type="spellStart"/>
      <w:r w:rsidRPr="00D16717">
        <w:rPr>
          <w:rFonts w:asciiTheme="majorHAnsi" w:hAnsiTheme="majorHAnsi" w:cs="Times New Roman"/>
          <w:sz w:val="24"/>
          <w:szCs w:val="24"/>
        </w:rPr>
        <w:t>личнос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>т</w:t>
      </w:r>
      <w:proofErr w:type="spellEnd"/>
      <w:r w:rsidRPr="00D16717">
        <w:rPr>
          <w:rFonts w:asciiTheme="majorHAnsi" w:hAnsiTheme="majorHAnsi" w:cs="Times New Roman"/>
          <w:sz w:val="24"/>
          <w:szCs w:val="24"/>
        </w:rPr>
        <w:t>-</w:t>
      </w:r>
      <w:proofErr w:type="gramEnd"/>
      <w:r w:rsidRPr="00D1671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6717">
        <w:rPr>
          <w:rFonts w:asciiTheme="majorHAnsi" w:hAnsiTheme="majorHAnsi" w:cs="Times New Roman"/>
          <w:sz w:val="24"/>
          <w:szCs w:val="24"/>
        </w:rPr>
        <w:t>ные</w:t>
      </w:r>
      <w:proofErr w:type="spellEnd"/>
      <w:r w:rsidRPr="00D16717">
        <w:rPr>
          <w:rFonts w:asciiTheme="majorHAnsi" w:hAnsiTheme="majorHAnsi" w:cs="Times New Roman"/>
          <w:sz w:val="24"/>
          <w:szCs w:val="24"/>
        </w:rPr>
        <w:t xml:space="preserve"> 2) парные 3)групповые  </w:t>
      </w:r>
    </w:p>
    <w:p w:rsidR="00C01E5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b/>
          <w:i/>
          <w:sz w:val="24"/>
          <w:szCs w:val="24"/>
        </w:rPr>
        <w:t>По продолжительности</w:t>
      </w:r>
      <w:r w:rsidR="00C01E5C" w:rsidRPr="00D16717">
        <w:rPr>
          <w:rFonts w:asciiTheme="majorHAnsi" w:hAnsiTheme="majorHAnsi" w:cs="Times New Roman"/>
          <w:b/>
          <w:i/>
          <w:sz w:val="24"/>
          <w:szCs w:val="24"/>
        </w:rPr>
        <w:t>:</w:t>
      </w:r>
      <w:r w:rsidR="00C01E5C" w:rsidRPr="00D16717">
        <w:rPr>
          <w:rFonts w:asciiTheme="majorHAnsi" w:hAnsiTheme="majorHAnsi" w:cs="Times New Roman"/>
          <w:sz w:val="24"/>
          <w:szCs w:val="24"/>
        </w:rPr>
        <w:t xml:space="preserve"> 1) краткосрочные 2) средней продолжительности 3) долгосрочные</w:t>
      </w:r>
    </w:p>
    <w:p w:rsidR="00C01E5C" w:rsidRPr="00D16717" w:rsidRDefault="00AB0F4C" w:rsidP="00D16717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D16717">
        <w:rPr>
          <w:rFonts w:asciiTheme="majorHAnsi" w:hAnsiTheme="majorHAnsi" w:cs="Times New Roman"/>
          <w:b/>
          <w:sz w:val="24"/>
          <w:szCs w:val="24"/>
        </w:rPr>
        <w:t>По типу деятельности</w:t>
      </w:r>
      <w:r w:rsidR="00C01E5C" w:rsidRPr="00D16717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C01E5C" w:rsidRPr="00D16717">
        <w:rPr>
          <w:rFonts w:asciiTheme="majorHAnsi" w:hAnsiTheme="majorHAnsi" w:cs="Times New Roman"/>
          <w:sz w:val="24"/>
          <w:szCs w:val="24"/>
        </w:rPr>
        <w:t xml:space="preserve">1) творческие 2) </w:t>
      </w:r>
      <w:proofErr w:type="spellStart"/>
      <w:r w:rsidR="00C01E5C" w:rsidRPr="00D16717">
        <w:rPr>
          <w:rFonts w:asciiTheme="majorHAnsi" w:hAnsiTheme="majorHAnsi" w:cs="Times New Roman"/>
          <w:sz w:val="24"/>
          <w:szCs w:val="24"/>
        </w:rPr>
        <w:t>исследов</w:t>
      </w:r>
      <w:proofErr w:type="gramStart"/>
      <w:r w:rsidR="00C01E5C" w:rsidRPr="00D16717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C01E5C" w:rsidRPr="00D16717">
        <w:rPr>
          <w:rFonts w:asciiTheme="majorHAnsi" w:hAnsiTheme="majorHAnsi" w:cs="Times New Roman"/>
          <w:sz w:val="24"/>
          <w:szCs w:val="24"/>
        </w:rPr>
        <w:t>-</w:t>
      </w:r>
      <w:proofErr w:type="gramEnd"/>
      <w:r w:rsidR="00C01E5C" w:rsidRPr="00D1671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01E5C" w:rsidRPr="00D16717">
        <w:rPr>
          <w:rFonts w:asciiTheme="majorHAnsi" w:hAnsiTheme="majorHAnsi" w:cs="Times New Roman"/>
          <w:sz w:val="24"/>
          <w:szCs w:val="24"/>
        </w:rPr>
        <w:t>тельские</w:t>
      </w:r>
      <w:proofErr w:type="spellEnd"/>
      <w:r w:rsidR="00C01E5C" w:rsidRPr="00D16717">
        <w:rPr>
          <w:rFonts w:asciiTheme="majorHAnsi" w:hAnsiTheme="majorHAnsi" w:cs="Times New Roman"/>
          <w:sz w:val="24"/>
          <w:szCs w:val="24"/>
        </w:rPr>
        <w:t xml:space="preserve"> 3)приключенческие, игровые 4) практико- ориентированные 5) </w:t>
      </w:r>
      <w:proofErr w:type="spellStart"/>
      <w:r w:rsidR="00C01E5C" w:rsidRPr="00D16717">
        <w:rPr>
          <w:rFonts w:asciiTheme="majorHAnsi" w:hAnsiTheme="majorHAnsi" w:cs="Times New Roman"/>
          <w:sz w:val="24"/>
          <w:szCs w:val="24"/>
        </w:rPr>
        <w:t>информацион</w:t>
      </w:r>
      <w:proofErr w:type="spellEnd"/>
      <w:r w:rsidR="00C01E5C" w:rsidRPr="00D16717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="00C01E5C" w:rsidRPr="00D16717">
        <w:rPr>
          <w:rFonts w:asciiTheme="majorHAnsi" w:hAnsiTheme="majorHAnsi" w:cs="Times New Roman"/>
          <w:sz w:val="24"/>
          <w:szCs w:val="24"/>
        </w:rPr>
        <w:t>ные</w:t>
      </w:r>
      <w:proofErr w:type="spellEnd"/>
    </w:p>
    <w:p w:rsidR="00C01E5C" w:rsidRPr="00D16717" w:rsidRDefault="00C01E5C" w:rsidP="00D16717">
      <w:pPr>
        <w:pStyle w:val="a3"/>
        <w:rPr>
          <w:rFonts w:asciiTheme="majorHAnsi" w:hAnsiTheme="majorHAnsi" w:cs="Times New Roman"/>
          <w:b/>
          <w:i/>
          <w:sz w:val="24"/>
          <w:szCs w:val="24"/>
        </w:rPr>
      </w:pPr>
      <w:r w:rsidRPr="00D16717">
        <w:rPr>
          <w:rFonts w:asciiTheme="majorHAnsi" w:hAnsiTheme="majorHAnsi" w:cs="Times New Roman"/>
          <w:b/>
          <w:i/>
          <w:sz w:val="24"/>
          <w:szCs w:val="24"/>
        </w:rPr>
        <w:t>По количеству предметов: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 1) мон</w:t>
      </w:r>
      <w:proofErr w:type="gramStart"/>
      <w:r w:rsidR="00AB0F4C" w:rsidRPr="00D16717">
        <w:rPr>
          <w:rFonts w:asciiTheme="majorHAnsi" w:hAnsiTheme="majorHAnsi" w:cs="Times New Roman"/>
          <w:sz w:val="24"/>
          <w:szCs w:val="24"/>
        </w:rPr>
        <w:t>о-</w:t>
      </w:r>
      <w:proofErr w:type="gramEnd"/>
      <w:r w:rsidR="00AB0F4C" w:rsidRPr="00D16717">
        <w:rPr>
          <w:rFonts w:asciiTheme="majorHAnsi" w:hAnsiTheme="majorHAnsi" w:cs="Times New Roman"/>
          <w:sz w:val="24"/>
          <w:szCs w:val="24"/>
        </w:rPr>
        <w:t xml:space="preserve"> проект 2) </w:t>
      </w:r>
      <w:proofErr w:type="spellStart"/>
      <w:r w:rsidR="00AB0F4C" w:rsidRPr="00D16717">
        <w:rPr>
          <w:rFonts w:asciiTheme="majorHAnsi" w:hAnsiTheme="majorHAnsi" w:cs="Times New Roman"/>
          <w:sz w:val="24"/>
          <w:szCs w:val="24"/>
        </w:rPr>
        <w:t>межпред</w:t>
      </w:r>
      <w:proofErr w:type="spellEnd"/>
      <w:r w:rsidR="00AB0F4C" w:rsidRPr="00D16717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="00AB0F4C" w:rsidRPr="00D16717">
        <w:rPr>
          <w:rFonts w:asciiTheme="majorHAnsi" w:hAnsiTheme="majorHAnsi" w:cs="Times New Roman"/>
          <w:sz w:val="24"/>
          <w:szCs w:val="24"/>
        </w:rPr>
        <w:t>метный</w:t>
      </w:r>
      <w:proofErr w:type="spellEnd"/>
      <w:r w:rsidR="00AB0F4C" w:rsidRPr="00D16717">
        <w:rPr>
          <w:rFonts w:asciiTheme="majorHAnsi" w:hAnsiTheme="majorHAnsi" w:cs="Times New Roman"/>
          <w:sz w:val="24"/>
          <w:szCs w:val="24"/>
        </w:rPr>
        <w:t xml:space="preserve"> проект </w:t>
      </w:r>
    </w:p>
    <w:p w:rsidR="00C01E5C" w:rsidRPr="00D16717" w:rsidRDefault="00C01E5C" w:rsidP="00D16717">
      <w:pPr>
        <w:pStyle w:val="a3"/>
        <w:rPr>
          <w:rFonts w:asciiTheme="majorHAnsi" w:hAnsiTheme="majorHAnsi" w:cs="Times New Roman"/>
          <w:b/>
          <w:i/>
          <w:sz w:val="24"/>
          <w:szCs w:val="24"/>
        </w:rPr>
      </w:pPr>
    </w:p>
    <w:p w:rsidR="00C01E5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b/>
          <w:i/>
          <w:sz w:val="24"/>
          <w:szCs w:val="24"/>
        </w:rPr>
        <w:t>Этапы проведения проекта</w:t>
      </w:r>
      <w:r w:rsidRPr="00D16717">
        <w:rPr>
          <w:rFonts w:asciiTheme="majorHAnsi" w:hAnsiTheme="majorHAnsi" w:cs="Times New Roman"/>
          <w:sz w:val="24"/>
          <w:szCs w:val="24"/>
        </w:rPr>
        <w:t>. 1. Подготовительный или вводный (п</w:t>
      </w:r>
      <w:r w:rsidR="00C01E5C" w:rsidRPr="00D16717">
        <w:rPr>
          <w:rFonts w:asciiTheme="majorHAnsi" w:hAnsiTheme="majorHAnsi" w:cs="Times New Roman"/>
          <w:sz w:val="24"/>
          <w:szCs w:val="24"/>
        </w:rPr>
        <w:t xml:space="preserve">огружение в проект) 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>-в</w:t>
      </w:r>
      <w:proofErr w:type="gramEnd"/>
      <w:r w:rsidRPr="00D16717">
        <w:rPr>
          <w:rFonts w:asciiTheme="majorHAnsi" w:hAnsiTheme="majorHAnsi" w:cs="Times New Roman"/>
          <w:sz w:val="24"/>
          <w:szCs w:val="24"/>
        </w:rPr>
        <w:t>ыбор темы и её конкретизация - определение цели и формулирование задач</w:t>
      </w:r>
    </w:p>
    <w:p w:rsidR="00C01E5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2. Поисков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>о-</w:t>
      </w:r>
      <w:proofErr w:type="gramEnd"/>
      <w:r w:rsidRPr="00D16717">
        <w:rPr>
          <w:rFonts w:asciiTheme="majorHAnsi" w:hAnsiTheme="majorHAnsi" w:cs="Times New Roman"/>
          <w:sz w:val="24"/>
          <w:szCs w:val="24"/>
        </w:rPr>
        <w:t xml:space="preserve"> исс</w:t>
      </w:r>
      <w:r w:rsidR="00C01E5C" w:rsidRPr="00D16717">
        <w:rPr>
          <w:rFonts w:asciiTheme="majorHAnsi" w:hAnsiTheme="majorHAnsi" w:cs="Times New Roman"/>
          <w:sz w:val="24"/>
          <w:szCs w:val="24"/>
        </w:rPr>
        <w:t xml:space="preserve">ледовательский этап </w:t>
      </w:r>
      <w:r w:rsidRPr="00D16717">
        <w:rPr>
          <w:rFonts w:asciiTheme="majorHAnsi" w:hAnsiTheme="majorHAnsi" w:cs="Times New Roman"/>
          <w:sz w:val="24"/>
          <w:szCs w:val="24"/>
        </w:rPr>
        <w:t xml:space="preserve"> -определение источников информации -планирование способов сбора и анализа информации -проведение эксперимента -сбор и систематизация материалов</w:t>
      </w:r>
    </w:p>
    <w:p w:rsidR="00C01E5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3.Трансляционно </w:t>
      </w:r>
      <w:proofErr w:type="gramStart"/>
      <w:r w:rsidR="00C01E5C" w:rsidRPr="00D16717">
        <w:rPr>
          <w:rFonts w:asciiTheme="majorHAnsi" w:hAnsiTheme="majorHAnsi" w:cs="Times New Roman"/>
          <w:sz w:val="24"/>
          <w:szCs w:val="24"/>
        </w:rPr>
        <w:t>–о</w:t>
      </w:r>
      <w:proofErr w:type="gramEnd"/>
      <w:r w:rsidR="00C01E5C" w:rsidRPr="00D16717">
        <w:rPr>
          <w:rFonts w:asciiTheme="majorHAnsi" w:hAnsiTheme="majorHAnsi" w:cs="Times New Roman"/>
          <w:sz w:val="24"/>
          <w:szCs w:val="24"/>
        </w:rPr>
        <w:t xml:space="preserve">формительский этап </w:t>
      </w:r>
      <w:r w:rsidRPr="00D16717">
        <w:rPr>
          <w:rFonts w:asciiTheme="majorHAnsi" w:hAnsiTheme="majorHAnsi" w:cs="Times New Roman"/>
          <w:sz w:val="24"/>
          <w:szCs w:val="24"/>
        </w:rPr>
        <w:t xml:space="preserve"> -анализ информации и формулировка выводов. -предзащита проекта -доработка проекта с учётом замечаний и предложений </w:t>
      </w:r>
    </w:p>
    <w:p w:rsidR="00C01E5C" w:rsidRPr="00D16717" w:rsidRDefault="00C01E5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4.Заключительный этап 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AB0F4C" w:rsidRPr="00D16717">
        <w:rPr>
          <w:rFonts w:asciiTheme="majorHAnsi" w:hAnsiTheme="majorHAnsi" w:cs="Times New Roman"/>
          <w:sz w:val="24"/>
          <w:szCs w:val="24"/>
        </w:rPr>
        <w:t>-п</w:t>
      </w:r>
      <w:proofErr w:type="gramEnd"/>
      <w:r w:rsidR="00AB0F4C" w:rsidRPr="00D16717">
        <w:rPr>
          <w:rFonts w:asciiTheme="majorHAnsi" w:hAnsiTheme="majorHAnsi" w:cs="Times New Roman"/>
          <w:sz w:val="24"/>
          <w:szCs w:val="24"/>
        </w:rPr>
        <w:t>убличная защита проекта -подведение итогов</w:t>
      </w:r>
    </w:p>
    <w:p w:rsidR="00C01E5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Результаты выполненных проектов должны быть, что называется, «осязаемые»: </w:t>
      </w:r>
      <w:proofErr w:type="gramStart"/>
      <w:r w:rsidRPr="00D16717">
        <w:rPr>
          <w:rFonts w:asciiTheme="majorHAnsi" w:hAnsiTheme="majorHAnsi" w:cs="Times New Roman"/>
          <w:sz w:val="24"/>
          <w:szCs w:val="24"/>
        </w:rPr>
        <w:t>-к</w:t>
      </w:r>
      <w:proofErr w:type="gramEnd"/>
      <w:r w:rsidRPr="00D16717">
        <w:rPr>
          <w:rFonts w:asciiTheme="majorHAnsi" w:hAnsiTheme="majorHAnsi" w:cs="Times New Roman"/>
          <w:sz w:val="24"/>
          <w:szCs w:val="24"/>
        </w:rPr>
        <w:t>онкретное решение теоретической проблемы -поделка -результат г</w:t>
      </w:r>
      <w:r w:rsidR="00C01E5C" w:rsidRPr="00D16717">
        <w:rPr>
          <w:rFonts w:asciiTheme="majorHAnsi" w:hAnsiTheme="majorHAnsi" w:cs="Times New Roman"/>
          <w:sz w:val="24"/>
          <w:szCs w:val="24"/>
        </w:rPr>
        <w:t xml:space="preserve">отовый к внедрению </w:t>
      </w:r>
      <w:r w:rsidRPr="00D16717">
        <w:rPr>
          <w:rFonts w:asciiTheme="majorHAnsi" w:hAnsiTheme="majorHAnsi" w:cs="Times New Roman"/>
          <w:sz w:val="24"/>
          <w:szCs w:val="24"/>
        </w:rPr>
        <w:t>(газета, гербарий, реферат, серия иллюстраций, сказка, коллекция, костюм, макет, сценарий праздника, музыкальная подборка, фотоальбом, нагл</w:t>
      </w:r>
      <w:r w:rsidR="00C01E5C" w:rsidRPr="00D16717">
        <w:rPr>
          <w:rFonts w:asciiTheme="majorHAnsi" w:hAnsiTheme="majorHAnsi" w:cs="Times New Roman"/>
          <w:sz w:val="24"/>
          <w:szCs w:val="24"/>
        </w:rPr>
        <w:t>ядные пособия, экскурсия и т.д.</w:t>
      </w:r>
    </w:p>
    <w:p w:rsidR="00C01E5C" w:rsidRPr="00D16717" w:rsidRDefault="00C01E5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      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 Если ребёнок участвует в создании проекта, то задача родителей – знать суть этой проектной деятельности, её этапов, требований к процессу и результату выполнения, чтобы быть готовым к содействию своему ребёнку, если он обратится за помощью. Действия родителей могут быть такими: </w:t>
      </w:r>
      <w:proofErr w:type="gramStart"/>
      <w:r w:rsidR="00AB0F4C" w:rsidRPr="00D16717">
        <w:rPr>
          <w:rFonts w:asciiTheme="majorHAnsi" w:hAnsiTheme="majorHAnsi" w:cs="Times New Roman"/>
          <w:sz w:val="24"/>
          <w:szCs w:val="24"/>
        </w:rPr>
        <w:t>-п</w:t>
      </w:r>
      <w:proofErr w:type="gramEnd"/>
      <w:r w:rsidR="00AB0F4C" w:rsidRPr="00D16717">
        <w:rPr>
          <w:rFonts w:asciiTheme="majorHAnsi" w:hAnsiTheme="majorHAnsi" w:cs="Times New Roman"/>
          <w:sz w:val="24"/>
          <w:szCs w:val="24"/>
        </w:rPr>
        <w:t xml:space="preserve">роявлять заинтересованность(важный фактор поддержания мотивации) -помочь советом, информацией (источник информации может быть опрос, наблюдение, эксперимент, интервью, а также книги и периодические издания, Интернет) -обеспечение самостоятельности школьников -активное участие на каждом этапе проектной </w:t>
      </w:r>
      <w:r w:rsidR="00AB0F4C" w:rsidRPr="00D16717">
        <w:rPr>
          <w:rFonts w:asciiTheme="majorHAnsi" w:hAnsiTheme="majorHAnsi" w:cs="Times New Roman"/>
          <w:sz w:val="24"/>
          <w:szCs w:val="24"/>
        </w:rPr>
        <w:lastRenderedPageBreak/>
        <w:t>деятельности</w:t>
      </w:r>
      <w:r w:rsidR="005017D1" w:rsidRPr="005017D1">
        <w:rPr>
          <w:rFonts w:asciiTheme="majorHAnsi" w:hAnsiTheme="majorHAnsi" w:cs="Times New Roman"/>
          <w:sz w:val="24"/>
          <w:szCs w:val="24"/>
        </w:rPr>
        <w:t>.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 Об этом мы, учителя, обязательно должны информировать родителей. </w:t>
      </w:r>
    </w:p>
    <w:p w:rsidR="00C01E5C" w:rsidRPr="00D16717" w:rsidRDefault="00C01E5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       </w:t>
      </w:r>
      <w:r w:rsidR="00AB0F4C" w:rsidRPr="00D16717">
        <w:rPr>
          <w:rFonts w:asciiTheme="majorHAnsi" w:hAnsiTheme="majorHAnsi" w:cs="Times New Roman"/>
          <w:sz w:val="24"/>
          <w:szCs w:val="24"/>
        </w:rPr>
        <w:t>Примерными темами проектов в нача</w:t>
      </w:r>
      <w:r w:rsidRPr="00D16717">
        <w:rPr>
          <w:rFonts w:asciiTheme="majorHAnsi" w:hAnsiTheme="majorHAnsi" w:cs="Times New Roman"/>
          <w:sz w:val="24"/>
          <w:szCs w:val="24"/>
        </w:rPr>
        <w:t xml:space="preserve">льной школе могут быть: 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 Знаменитые люди нашего района, История Великой </w:t>
      </w:r>
      <w:proofErr w:type="spellStart"/>
      <w:r w:rsidR="00AB0F4C" w:rsidRPr="00D16717">
        <w:rPr>
          <w:rFonts w:asciiTheme="majorHAnsi" w:hAnsiTheme="majorHAnsi" w:cs="Times New Roman"/>
          <w:sz w:val="24"/>
          <w:szCs w:val="24"/>
        </w:rPr>
        <w:t>Отечестенной</w:t>
      </w:r>
      <w:proofErr w:type="spellEnd"/>
      <w:r w:rsidR="00AB0F4C" w:rsidRPr="00D16717">
        <w:rPr>
          <w:rFonts w:asciiTheme="majorHAnsi" w:hAnsiTheme="majorHAnsi" w:cs="Times New Roman"/>
          <w:sz w:val="24"/>
          <w:szCs w:val="24"/>
        </w:rPr>
        <w:t xml:space="preserve"> войны в историях наших семей, История создания памятников в нашем районе, Наш дом, Наш школьный двор; Наши выпускники; Наши имена; Откуда пришли комнатные растения?; Откуда пришли названия улиц нашего села? План классного уголка; Планирование детского парка; Сувенир в подарок; Сценарий новогоднего праздника; Школа будущего; Школьные традиции и любые </w:t>
      </w:r>
      <w:proofErr w:type="gramStart"/>
      <w:r w:rsidR="00AB0F4C" w:rsidRPr="00D16717">
        <w:rPr>
          <w:rFonts w:asciiTheme="majorHAnsi" w:hAnsiTheme="majorHAnsi" w:cs="Times New Roman"/>
          <w:sz w:val="24"/>
          <w:szCs w:val="24"/>
        </w:rPr>
        <w:t>темы</w:t>
      </w:r>
      <w:proofErr w:type="gramEnd"/>
      <w:r w:rsidR="00AB0F4C" w:rsidRPr="00D16717">
        <w:rPr>
          <w:rFonts w:asciiTheme="majorHAnsi" w:hAnsiTheme="majorHAnsi" w:cs="Times New Roman"/>
          <w:sz w:val="24"/>
          <w:szCs w:val="24"/>
        </w:rPr>
        <w:t xml:space="preserve"> интересные детям.</w:t>
      </w:r>
    </w:p>
    <w:p w:rsidR="00C01E5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b/>
          <w:i/>
          <w:sz w:val="24"/>
          <w:szCs w:val="24"/>
        </w:rPr>
        <w:t>Требования к оформлению реферата</w:t>
      </w:r>
    </w:p>
    <w:p w:rsidR="00C01E5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журнал «Практика админис</w:t>
      </w:r>
      <w:r w:rsidR="00C01E5C" w:rsidRPr="00D16717">
        <w:rPr>
          <w:rFonts w:asciiTheme="majorHAnsi" w:hAnsiTheme="majorHAnsi" w:cs="Times New Roman"/>
          <w:sz w:val="24"/>
          <w:szCs w:val="24"/>
        </w:rPr>
        <w:t>тративной работы»6/2006)</w:t>
      </w:r>
    </w:p>
    <w:p w:rsidR="00D16717" w:rsidRP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b/>
          <w:i/>
          <w:sz w:val="24"/>
          <w:szCs w:val="24"/>
        </w:rPr>
        <w:t xml:space="preserve">      </w:t>
      </w:r>
      <w:r w:rsidR="00AB0F4C" w:rsidRPr="00D16717">
        <w:rPr>
          <w:rFonts w:asciiTheme="majorHAnsi" w:hAnsiTheme="majorHAnsi" w:cs="Times New Roman"/>
          <w:b/>
          <w:i/>
          <w:sz w:val="24"/>
          <w:szCs w:val="24"/>
        </w:rPr>
        <w:t>Титульный лист</w:t>
      </w:r>
      <w:r w:rsidR="00AB0F4C" w:rsidRPr="00D16717">
        <w:rPr>
          <w:rFonts w:asciiTheme="majorHAnsi" w:hAnsiTheme="majorHAnsi" w:cs="Times New Roman"/>
          <w:sz w:val="24"/>
          <w:szCs w:val="24"/>
        </w:rPr>
        <w:t>. В верхней части титульного листа указывается название учебного заведения. В его центре – название. Слева, выше темы реферата и ниже названия учебного заведения, размещается название учебного предмета и форма защиты (проектная работа по математике). Ниже справа указываются фамилия и инициалы исполнителя и руководителя. Внизу по цен</w:t>
      </w:r>
      <w:r w:rsidRPr="00D16717">
        <w:rPr>
          <w:rFonts w:asciiTheme="majorHAnsi" w:hAnsiTheme="majorHAnsi" w:cs="Times New Roman"/>
          <w:sz w:val="24"/>
          <w:szCs w:val="24"/>
        </w:rPr>
        <w:t xml:space="preserve">тру указывается название города 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 и год написания.</w:t>
      </w:r>
    </w:p>
    <w:p w:rsidR="00D16717" w:rsidRP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b/>
          <w:i/>
          <w:sz w:val="24"/>
          <w:szCs w:val="24"/>
        </w:rPr>
        <w:t xml:space="preserve">          </w:t>
      </w:r>
      <w:r w:rsidR="00AB0F4C" w:rsidRPr="00D16717">
        <w:rPr>
          <w:rFonts w:asciiTheme="majorHAnsi" w:hAnsiTheme="majorHAnsi" w:cs="Times New Roman"/>
          <w:b/>
          <w:i/>
          <w:sz w:val="24"/>
          <w:szCs w:val="24"/>
        </w:rPr>
        <w:t xml:space="preserve"> Структура реферата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 содержит четыре основных части: </w:t>
      </w:r>
      <w:proofErr w:type="gramStart"/>
      <w:r w:rsidR="00AB0F4C" w:rsidRPr="00D16717">
        <w:rPr>
          <w:rFonts w:asciiTheme="majorHAnsi" w:hAnsiTheme="majorHAnsi" w:cs="Times New Roman"/>
          <w:sz w:val="24"/>
          <w:szCs w:val="24"/>
        </w:rPr>
        <w:t>-в</w:t>
      </w:r>
      <w:proofErr w:type="gramEnd"/>
      <w:r w:rsidR="00AB0F4C" w:rsidRPr="00D16717">
        <w:rPr>
          <w:rFonts w:asciiTheme="majorHAnsi" w:hAnsiTheme="majorHAnsi" w:cs="Times New Roman"/>
          <w:sz w:val="24"/>
          <w:szCs w:val="24"/>
        </w:rPr>
        <w:t xml:space="preserve">ведение (актуальность темы, цель и задачи работы) -основная часть(материал по теме и собственное мнение уч.) -заключительная(формулировки выводов, опирающиеся на приведённые в основной части факты, как выполнены цели и задачи) -список использованной для написания реферата литературы (в алфавитной последовательности: </w:t>
      </w:r>
      <w:proofErr w:type="gramStart"/>
      <w:r w:rsidR="00AB0F4C" w:rsidRPr="00D16717">
        <w:rPr>
          <w:rFonts w:asciiTheme="majorHAnsi" w:hAnsiTheme="majorHAnsi" w:cs="Times New Roman"/>
          <w:sz w:val="24"/>
          <w:szCs w:val="24"/>
        </w:rPr>
        <w:t>ФИО автора, название, место издания, название издательства, год издательства)</w:t>
      </w:r>
      <w:r w:rsidRPr="00D16717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AB0F4C" w:rsidRPr="00BC3AAC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      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 Своё выступление хочу закончить сведениями из </w:t>
      </w:r>
      <w:proofErr w:type="spellStart"/>
      <w:r w:rsidR="00AB0F4C" w:rsidRPr="00D16717">
        <w:rPr>
          <w:rFonts w:asciiTheme="majorHAnsi" w:hAnsiTheme="majorHAnsi" w:cs="Times New Roman"/>
          <w:sz w:val="24"/>
          <w:szCs w:val="24"/>
        </w:rPr>
        <w:t>истории</w:t>
      </w:r>
      <w:proofErr w:type="gramStart"/>
      <w:r w:rsidR="00AB0F4C" w:rsidRPr="00D16717">
        <w:rPr>
          <w:rFonts w:asciiTheme="majorHAnsi" w:hAnsiTheme="majorHAnsi" w:cs="Times New Roman"/>
          <w:sz w:val="24"/>
          <w:szCs w:val="24"/>
        </w:rPr>
        <w:t>.Д</w:t>
      </w:r>
      <w:proofErr w:type="gramEnd"/>
      <w:r w:rsidR="00AB0F4C" w:rsidRPr="00D16717">
        <w:rPr>
          <w:rFonts w:asciiTheme="majorHAnsi" w:hAnsiTheme="majorHAnsi" w:cs="Times New Roman"/>
          <w:sz w:val="24"/>
          <w:szCs w:val="24"/>
        </w:rPr>
        <w:t>жон</w:t>
      </w:r>
      <w:proofErr w:type="spellEnd"/>
      <w:r w:rsidR="00AB0F4C" w:rsidRPr="00D1671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B0F4C" w:rsidRPr="00D16717">
        <w:rPr>
          <w:rFonts w:asciiTheme="majorHAnsi" w:hAnsiTheme="majorHAnsi" w:cs="Times New Roman"/>
          <w:sz w:val="24"/>
          <w:szCs w:val="24"/>
        </w:rPr>
        <w:t>Дьюи</w:t>
      </w:r>
      <w:proofErr w:type="spellEnd"/>
      <w:r w:rsidR="00AB0F4C" w:rsidRPr="00D16717">
        <w:rPr>
          <w:rFonts w:asciiTheme="majorHAnsi" w:hAnsiTheme="majorHAnsi" w:cs="Times New Roman"/>
          <w:sz w:val="24"/>
          <w:szCs w:val="24"/>
        </w:rPr>
        <w:t xml:space="preserve"> американский философ и педагог ещё в своё время говорил, что школа должна не просто учить, а учить жизни. Способом организации такой деятельности служил метод проектов, разработанный учеником </w:t>
      </w:r>
      <w:proofErr w:type="spellStart"/>
      <w:r w:rsidR="00AB0F4C" w:rsidRPr="00D16717">
        <w:rPr>
          <w:rFonts w:asciiTheme="majorHAnsi" w:hAnsiTheme="majorHAnsi" w:cs="Times New Roman"/>
          <w:sz w:val="24"/>
          <w:szCs w:val="24"/>
        </w:rPr>
        <w:t>Д.Дьюи</w:t>
      </w:r>
      <w:proofErr w:type="spellEnd"/>
      <w:r w:rsidR="00AB0F4C" w:rsidRPr="00D16717">
        <w:rPr>
          <w:rFonts w:asciiTheme="majorHAnsi" w:hAnsiTheme="majorHAnsi" w:cs="Times New Roman"/>
          <w:sz w:val="24"/>
          <w:szCs w:val="24"/>
        </w:rPr>
        <w:t xml:space="preserve">, американским педагогом В. </w:t>
      </w:r>
      <w:proofErr w:type="spellStart"/>
      <w:r w:rsidR="00AB0F4C" w:rsidRPr="00D16717">
        <w:rPr>
          <w:rFonts w:asciiTheme="majorHAnsi" w:hAnsiTheme="majorHAnsi" w:cs="Times New Roman"/>
          <w:sz w:val="24"/>
          <w:szCs w:val="24"/>
        </w:rPr>
        <w:t>Килпатриком</w:t>
      </w:r>
      <w:proofErr w:type="spellEnd"/>
      <w:r w:rsidR="00AB0F4C" w:rsidRPr="00D16717">
        <w:rPr>
          <w:rFonts w:asciiTheme="majorHAnsi" w:hAnsiTheme="majorHAnsi" w:cs="Times New Roman"/>
          <w:sz w:val="24"/>
          <w:szCs w:val="24"/>
        </w:rPr>
        <w:t xml:space="preserve">. Метод проектов опирается на уже имеющийся опыт ученика, его собственный путь искания, преодоления затруднений. По мнению В. </w:t>
      </w:r>
      <w:proofErr w:type="spellStart"/>
      <w:r w:rsidR="00AB0F4C" w:rsidRPr="00D16717">
        <w:rPr>
          <w:rFonts w:asciiTheme="majorHAnsi" w:hAnsiTheme="majorHAnsi" w:cs="Times New Roman"/>
          <w:sz w:val="24"/>
          <w:szCs w:val="24"/>
        </w:rPr>
        <w:t>Килпатрика</w:t>
      </w:r>
      <w:proofErr w:type="spellEnd"/>
      <w:r w:rsidR="00AB0F4C" w:rsidRPr="00D16717">
        <w:rPr>
          <w:rFonts w:asciiTheme="majorHAnsi" w:hAnsiTheme="majorHAnsi" w:cs="Times New Roman"/>
          <w:sz w:val="24"/>
          <w:szCs w:val="24"/>
        </w:rPr>
        <w:t>, лишь в этом случае обучение и воспитание могут превратиться в непрерывную перестройку жизни учащихся и поднять ее на более высокую ступень, а школа будет готовить учащихся к условиям динамично меняющейся обстановки в обществе и к столкновению с неизвестными проблемами в будущем. Так давайте постараемся готовить наших детей к жизни, чтобы все знания, которые мы даём, пригодились им.</w:t>
      </w: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5017D1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017D1" w:rsidRPr="00BC3AAC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AB0F4C" w:rsidRPr="00D16717">
        <w:rPr>
          <w:rFonts w:asciiTheme="majorHAnsi" w:hAnsiTheme="majorHAnsi" w:cs="Times New Roman"/>
          <w:sz w:val="24"/>
          <w:szCs w:val="24"/>
        </w:rPr>
        <w:t xml:space="preserve">Список использованной литературы. </w:t>
      </w:r>
    </w:p>
    <w:p w:rsidR="005017D1" w:rsidRPr="005017D1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1. </w:t>
      </w:r>
      <w:proofErr w:type="spellStart"/>
      <w:r w:rsidR="005017D1">
        <w:rPr>
          <w:rFonts w:asciiTheme="majorHAnsi" w:hAnsiTheme="majorHAnsi" w:cs="Times New Roman"/>
          <w:sz w:val="24"/>
          <w:szCs w:val="24"/>
        </w:rPr>
        <w:t>Бикмеев</w:t>
      </w:r>
      <w:proofErr w:type="spellEnd"/>
      <w:r w:rsidR="005017D1">
        <w:rPr>
          <w:rFonts w:asciiTheme="majorHAnsi" w:hAnsiTheme="majorHAnsi" w:cs="Times New Roman"/>
          <w:sz w:val="24"/>
          <w:szCs w:val="24"/>
        </w:rPr>
        <w:t xml:space="preserve"> М «в помощь учителю начальных классов </w:t>
      </w:r>
      <w:r w:rsidR="00D16717" w:rsidRPr="00D16717">
        <w:rPr>
          <w:rFonts w:asciiTheme="majorHAnsi" w:hAnsiTheme="majorHAnsi" w:cs="Times New Roman"/>
          <w:sz w:val="24"/>
          <w:szCs w:val="24"/>
        </w:rPr>
        <w:t>»</w:t>
      </w:r>
      <w:r w:rsidRPr="00D16717">
        <w:rPr>
          <w:rFonts w:asciiTheme="majorHAnsi" w:hAnsiTheme="majorHAnsi" w:cs="Times New Roman"/>
          <w:sz w:val="24"/>
          <w:szCs w:val="24"/>
        </w:rPr>
        <w:t>2007</w:t>
      </w:r>
    </w:p>
    <w:p w:rsidR="005017D1" w:rsidRPr="00BC3AAC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 xml:space="preserve"> 2.Интернет</w:t>
      </w:r>
      <w:r w:rsidR="005017D1">
        <w:rPr>
          <w:rFonts w:asciiTheme="majorHAnsi" w:hAnsiTheme="majorHAnsi" w:cs="Times New Roman"/>
          <w:sz w:val="24"/>
          <w:szCs w:val="24"/>
        </w:rPr>
        <w:t>- ресурсы</w:t>
      </w:r>
      <w:r w:rsidRPr="00D1671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B0F4C" w:rsidRPr="00D16717" w:rsidRDefault="00AB0F4C" w:rsidP="00D16717">
      <w:pPr>
        <w:pStyle w:val="a3"/>
        <w:rPr>
          <w:rFonts w:asciiTheme="majorHAnsi" w:hAnsiTheme="majorHAnsi" w:cs="Times New Roman"/>
          <w:sz w:val="24"/>
          <w:szCs w:val="24"/>
        </w:rPr>
      </w:pPr>
      <w:r w:rsidRPr="00D16717">
        <w:rPr>
          <w:rFonts w:asciiTheme="majorHAnsi" w:hAnsiTheme="majorHAnsi" w:cs="Times New Roman"/>
          <w:sz w:val="24"/>
          <w:szCs w:val="24"/>
        </w:rPr>
        <w:t>3.Комашинский А.И. журнал «Практика административной работы»6/2006 4.Шарафутдинова С.Ф. журнал «Учитель Башкортостана»2/2009</w:t>
      </w:r>
    </w:p>
    <w:p w:rsidR="0067465E" w:rsidRDefault="0067465E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16717" w:rsidRPr="00D16717" w:rsidRDefault="00D16717" w:rsidP="00D16717">
      <w:pPr>
        <w:pStyle w:val="a3"/>
        <w:rPr>
          <w:rFonts w:asciiTheme="majorHAnsi" w:hAnsiTheme="majorHAnsi" w:cs="Times New Roman"/>
          <w:sz w:val="24"/>
          <w:szCs w:val="24"/>
        </w:rPr>
      </w:pPr>
    </w:p>
    <w:sectPr w:rsidR="00D16717" w:rsidRPr="00D16717" w:rsidSect="00BC3AAC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F4C"/>
    <w:rsid w:val="0012076F"/>
    <w:rsid w:val="00186C2A"/>
    <w:rsid w:val="005017D1"/>
    <w:rsid w:val="0067465E"/>
    <w:rsid w:val="00761423"/>
    <w:rsid w:val="00762EB7"/>
    <w:rsid w:val="008C0241"/>
    <w:rsid w:val="00AB0F4C"/>
    <w:rsid w:val="00BC3AAC"/>
    <w:rsid w:val="00C01E5C"/>
    <w:rsid w:val="00CD4544"/>
    <w:rsid w:val="00D1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F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9DB4-1D95-4FD4-959F-D2B91DD0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8</cp:revision>
  <cp:lastPrinted>2010-08-23T13:30:00Z</cp:lastPrinted>
  <dcterms:created xsi:type="dcterms:W3CDTF">2010-08-13T08:59:00Z</dcterms:created>
  <dcterms:modified xsi:type="dcterms:W3CDTF">2018-03-06T18:15:00Z</dcterms:modified>
</cp:coreProperties>
</file>