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4B6880" w:rsidRDefault="004B6880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B688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Бюджет ПФР 2018: пенсионные выплаты вырастут на 279 </w:t>
      </w:r>
      <w:proofErr w:type="gramStart"/>
      <w:r w:rsidRPr="004B6880">
        <w:rPr>
          <w:rFonts w:ascii="Arial" w:hAnsi="Arial" w:cs="Arial"/>
          <w:b/>
          <w:color w:val="595959" w:themeColor="text1" w:themeTint="A6"/>
          <w:sz w:val="36"/>
          <w:szCs w:val="36"/>
        </w:rPr>
        <w:t>млрд</w:t>
      </w:r>
      <w:proofErr w:type="gramEnd"/>
      <w:r w:rsidRPr="004B688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рублей, социальные выплаты – на 11,8 млрд рублей</w:t>
      </w:r>
    </w:p>
    <w:p w:rsidR="004B6880" w:rsidRPr="004B6880" w:rsidRDefault="004B6880" w:rsidP="004B68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4B688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4B6880" w:rsidRPr="004B6880" w:rsidRDefault="004B6880" w:rsidP="004B68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4B688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26.10.2017 г.</w:t>
      </w:r>
    </w:p>
    <w:p w:rsidR="004B6880" w:rsidRPr="004B6880" w:rsidRDefault="004B6880" w:rsidP="004B68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4B688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4B6880" w:rsidRPr="004B6880" w:rsidRDefault="004B6880" w:rsidP="004B68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4B6880">
        <w:rPr>
          <w:rFonts w:ascii="Arial" w:hAnsi="Arial" w:cs="Arial"/>
          <w:b/>
          <w:color w:val="595959" w:themeColor="text1" w:themeTint="A6"/>
        </w:rPr>
        <w:t xml:space="preserve">В соответствии с проектом бюджета Пенсионного фонда России на 2018 год и на плановый период 2019 и 2020 гг., в 2018 году расходы Пенсионного фонда на пенсионное обеспечение россиян вырастут на 279 </w:t>
      </w:r>
      <w:proofErr w:type="gramStart"/>
      <w:r w:rsidRPr="004B6880">
        <w:rPr>
          <w:rFonts w:ascii="Arial" w:hAnsi="Arial" w:cs="Arial"/>
          <w:b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b/>
          <w:color w:val="595959" w:themeColor="text1" w:themeTint="A6"/>
        </w:rPr>
        <w:t xml:space="preserve"> рублей и составят 7,15 трлн рублей. Расходы на социальные выплаты вырастут на 11,8 </w:t>
      </w:r>
      <w:proofErr w:type="gramStart"/>
      <w:r w:rsidRPr="004B6880">
        <w:rPr>
          <w:rFonts w:ascii="Arial" w:hAnsi="Arial" w:cs="Arial"/>
          <w:b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b/>
          <w:color w:val="595959" w:themeColor="text1" w:themeTint="A6"/>
        </w:rPr>
        <w:t xml:space="preserve"> рублей и составят 981 млрд рублей.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>Проект бюджета ПФР предусматривает увеличение страховых пенсий с учетом временного изменения порядка индексации страховых пенсий. Индексация пенсий по государственному пенсионному обеспечению, включая социальные пенсии, будет проведена в соответствии с действующим пенсионным законодательством с учетом индекса роста прожиточного минимума пенсионера за 2017 год.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>Так, страховые пенсии, включая фиксированную выплату, неработающих пенсионеров с 1 января 2018 года будут увеличены на 3,7%, что выше показателя прогнозной инфляции на 0,5%. Размер фиксированной выплаты после индексации составит 4 982,9 рубля в месяц, стоимость пенсионного балла – 81,49 рубля (в 2017 году – 78,58 рубля). Среднегодовой размер страховой пенсии по старости вырастет до 14 075 рублей (161,3% к прожиточному минимуму пенсионера).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>Пенсии по государственному пенсионному обеспечению, в том числе социальные, с 1 апреля 2018 года будут повышены работающим и неработающим пенсионерам на 4,1%. В итоге среднегодовой размер социальной пенсии вырастет до 9 045 рублей (103,7% к прожиточному минимуму пенсионера). Средний размер социальной пенсии детей-инвалидов и инвалидов с детства первой группы составит 13 699 рублей.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 xml:space="preserve">Как и раньше, в 2018 году в России не будет пенсионеров с ежемесячным доходом ниже прожиточного минимума пенсионера (ПМП) в регионе проживания. Всем неработающим пенсионерам будет производиться социальная доплата к пенсии до уровня ПМП. В условиях возможного снижения ПМП в регионе предусмотрено сохранение общего размера материального обеспечения неработающих получателей федеральной социальной доплаты на уровне не ниже 31 декабря 2017 года. На эти цели в бюджете ПФР заложено 94,5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lastRenderedPageBreak/>
        <w:t xml:space="preserve">В соответствии с проектом бюджета 14,7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 планируется направить на выплату средств пенсионных накоплений в виде накопительной пенсии, срочной и единовременной выплат.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 xml:space="preserve">С 1 февраля 2018 года размеры ежемесячной денежной выплаты (ЕДВ), которую получают федеральные льготники, будут проиндексированы на прогнозный уровень инфляции в 2017 году – 3,2%. Пенсионный фонд направит на выплату ЕДВ 450,6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 xml:space="preserve">Россияне, осуществляющие уход за нетрудоспособными гражданами, продолжат получать компенсационные выплаты в размере 1,2 тыс. рублей в месяц, при этом неработающим родителям детей-инвалидов и инвалидов с детства Пенсионный фонд осуществляет ежемесячные выплаты в размере 5,5 тыс. рублей. Расходы на эти выплаты в 2018 году запланированы на уровне 73,2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 xml:space="preserve">В 2018 году Пенсионный фонд продолжит выдачу государственных сертификатов на материнский капитал, а также выплату его средств. По этому направлению в бюджете ПФР предусмотрено 341,4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рублей. Размер материнского капитала в следующем году не изменится и составит 453 026 рублей.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 xml:space="preserve">Бюджет Пенсионного фонда на 2018 год сбалансирован по доходам и расходам, в части, не связанной с формированием пенсионных накоплений, доходы и расходы ПФР запланированы в размере 8 236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рублей. В части, связанной с формированием пенсионных накоплений, расходы бюджета превышают доходы на 106,6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рублей, что объясняется переводом средств пенсионных накоплений в негосударственные пенсионные фонды в соответствии с выбором застрахованного лица. Покрытие этих средств будет обеспечено за счет пенсионных накоплений, находящихся в государственной и частных управляющих компаниях, размер которых оценивается по состоянию на 1 января 2018 года в 1 111,2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 xml:space="preserve">Общий объем доходов бюджета Пенсионного фонда в 2018 году запланирован в размере 8 333,3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рублей, что составляет 8,6% ВВП Российской Федерации. По расходам бюджет ПФР сформирован в сумме 8 439,9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рублей, что составляет 8,7% ВВП Российской Федерации.</w:t>
      </w:r>
    </w:p>
    <w:p w:rsidR="004B6880" w:rsidRPr="004B6880" w:rsidRDefault="004B6880" w:rsidP="004B688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 xml:space="preserve">Основным видом пенсий в России в 2018 году по-прежнему будет страховая пенсия. Численность ее получателей составит более 40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млн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человек. Еще почти 3,7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млн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человек – получатели пенсий по государственному пенсионному обеспечению.</w:t>
      </w:r>
    </w:p>
    <w:p w:rsidR="004B6880" w:rsidRPr="004B6880" w:rsidRDefault="004B6880" w:rsidP="004B688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4B6880">
        <w:rPr>
          <w:rFonts w:ascii="Arial" w:hAnsi="Arial" w:cs="Arial"/>
          <w:color w:val="595959" w:themeColor="text1" w:themeTint="A6"/>
        </w:rPr>
        <w:t xml:space="preserve">В 2018 году ПФР продолжит выделять субъектам РФ субсидии на реализацию социальных программ в части строительства, реконструкции и ремонта социальных учреждений для </w:t>
      </w:r>
      <w:r w:rsidRPr="004B6880">
        <w:rPr>
          <w:rFonts w:ascii="Arial" w:hAnsi="Arial" w:cs="Arial"/>
          <w:color w:val="595959" w:themeColor="text1" w:themeTint="A6"/>
        </w:rPr>
        <w:lastRenderedPageBreak/>
        <w:t xml:space="preserve">граждан старшего поколения и инвалидов, развития их материально-технической базы, а также на обучение пенсионеров компьютерной грамотности. Субсидии Пенсионный фонд выделяет на условиях </w:t>
      </w:r>
      <w:proofErr w:type="spellStart"/>
      <w:r w:rsidRPr="004B6880">
        <w:rPr>
          <w:rFonts w:ascii="Arial" w:hAnsi="Arial" w:cs="Arial"/>
          <w:color w:val="595959" w:themeColor="text1" w:themeTint="A6"/>
        </w:rPr>
        <w:t>софинансирования</w:t>
      </w:r>
      <w:proofErr w:type="spellEnd"/>
      <w:r w:rsidRPr="004B6880">
        <w:rPr>
          <w:rFonts w:ascii="Arial" w:hAnsi="Arial" w:cs="Arial"/>
          <w:color w:val="595959" w:themeColor="text1" w:themeTint="A6"/>
        </w:rPr>
        <w:t xml:space="preserve"> расходов на реализацию </w:t>
      </w:r>
      <w:proofErr w:type="spellStart"/>
      <w:r w:rsidRPr="004B6880">
        <w:rPr>
          <w:rFonts w:ascii="Arial" w:hAnsi="Arial" w:cs="Arial"/>
          <w:color w:val="595959" w:themeColor="text1" w:themeTint="A6"/>
        </w:rPr>
        <w:t>соцпрограмм</w:t>
      </w:r>
      <w:proofErr w:type="spellEnd"/>
      <w:r w:rsidRPr="004B6880">
        <w:rPr>
          <w:rFonts w:ascii="Arial" w:hAnsi="Arial" w:cs="Arial"/>
          <w:color w:val="595959" w:themeColor="text1" w:themeTint="A6"/>
        </w:rPr>
        <w:t xml:space="preserve"> субъектами РФ. На эти цели в бюджете ПФР на 2018 год предусмотрен 1 </w:t>
      </w:r>
      <w:proofErr w:type="gramStart"/>
      <w:r w:rsidRPr="004B6880">
        <w:rPr>
          <w:rFonts w:ascii="Arial" w:hAnsi="Arial" w:cs="Arial"/>
          <w:color w:val="595959" w:themeColor="text1" w:themeTint="A6"/>
        </w:rPr>
        <w:t>млрд</w:t>
      </w:r>
      <w:proofErr w:type="gramEnd"/>
      <w:r w:rsidRPr="004B6880">
        <w:rPr>
          <w:rFonts w:ascii="Arial" w:hAnsi="Arial" w:cs="Arial"/>
          <w:color w:val="595959" w:themeColor="text1" w:themeTint="A6"/>
        </w:rPr>
        <w:t xml:space="preserve"> рублей.</w:t>
      </w:r>
    </w:p>
    <w:p w:rsidR="004B6880" w:rsidRDefault="004B6880">
      <w:pPr>
        <w:rPr>
          <w:color w:val="595959" w:themeColor="text1" w:themeTint="A6"/>
        </w:rPr>
      </w:pPr>
    </w:p>
    <w:p w:rsidR="004B6880" w:rsidRDefault="004B6880" w:rsidP="004B6880"/>
    <w:p w:rsidR="004B6880" w:rsidRPr="000D6C60" w:rsidRDefault="004B6880" w:rsidP="004B688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4B6880" w:rsidRPr="000D6C60" w:rsidRDefault="004B6880" w:rsidP="004B688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4B6880" w:rsidRPr="000D6C60" w:rsidRDefault="004B6880" w:rsidP="004B688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4B6880" w:rsidRPr="000D6C60" w:rsidRDefault="004B6880" w:rsidP="004B688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4B6880" w:rsidRPr="000D6C60" w:rsidRDefault="004B6880" w:rsidP="004B688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4B6880" w:rsidRPr="000D6C60" w:rsidRDefault="004B6880" w:rsidP="004B6880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4B6880" w:rsidRPr="004B6880" w:rsidRDefault="004B6880" w:rsidP="004B6880">
      <w:pPr>
        <w:tabs>
          <w:tab w:val="left" w:pos="3555"/>
        </w:tabs>
        <w:rPr>
          <w:lang w:val="en-US"/>
        </w:rPr>
      </w:pPr>
    </w:p>
    <w:sectPr w:rsidR="004B6880" w:rsidRPr="004B6880" w:rsidSect="004B68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80"/>
    <w:rsid w:val="004B6880"/>
    <w:rsid w:val="00924688"/>
    <w:rsid w:val="00AF4247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4312</Characters>
  <Application>Microsoft Office Word</Application>
  <DocSecurity>0</DocSecurity>
  <Lines>35</Lines>
  <Paragraphs>10</Paragraphs>
  <ScaleCrop>false</ScaleCrop>
  <Company>Kraftway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2</cp:revision>
  <dcterms:created xsi:type="dcterms:W3CDTF">2017-10-26T12:13:00Z</dcterms:created>
  <dcterms:modified xsi:type="dcterms:W3CDTF">2017-10-27T11:41:00Z</dcterms:modified>
</cp:coreProperties>
</file>